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0AB2" w14:textId="77777777" w:rsidR="002C16D2" w:rsidRPr="00584BF2" w:rsidRDefault="00AD4F75" w:rsidP="00AD4F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84B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I</w:t>
      </w:r>
      <w:r w:rsidR="00CD2A97" w:rsidRPr="00584B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mportant Notice </w:t>
      </w:r>
    </w:p>
    <w:p w14:paraId="0F59D60B" w14:textId="2323C655" w:rsidR="00CD2A97" w:rsidRPr="00584BF2" w:rsidRDefault="00CD2A97" w:rsidP="00AD4F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84B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Closure of </w:t>
      </w:r>
      <w:r w:rsidR="00AD49CD" w:rsidRPr="00584B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South Green Surgery</w:t>
      </w:r>
    </w:p>
    <w:p w14:paraId="1D6C1AAC" w14:textId="6F246107" w:rsidR="00AD4F75" w:rsidRPr="002C2FE5" w:rsidRDefault="00584BF2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19</w:t>
      </w:r>
      <w:r w:rsidRPr="00584BF2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AD4F75" w:rsidRP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February </w:t>
      </w:r>
      <w:r w:rsidR="00AD4F75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2025</w:t>
      </w:r>
    </w:p>
    <w:p w14:paraId="00FA06EA" w14:textId="77777777" w:rsidR="00584BF2" w:rsidRDefault="00584BF2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4752FD4" w14:textId="6637AD23" w:rsidR="00CD2A97" w:rsidRPr="002C2FE5" w:rsidRDefault="00CD2A97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Dear </w:t>
      </w:r>
      <w:r w:rsidR="00AD49CD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Patient</w:t>
      </w:r>
    </w:p>
    <w:p w14:paraId="2B0B0AE8" w14:textId="528BB01C" w:rsidR="002D47E0" w:rsidRPr="002C2FE5" w:rsidRDefault="248C7220" w:rsidP="7AEF20E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As a registered patient of South Green Surgery, </w:t>
      </w:r>
      <w:r w:rsid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are</w:t>
      </w:r>
      <w:r w:rsidR="1F3E9123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writing to inform you </w:t>
      </w:r>
      <w:r w:rsid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that </w:t>
      </w:r>
      <w:r w:rsidR="68E9C55A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our application</w:t>
      </w:r>
      <w:r w:rsidR="4FDB40E8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="68E9C55A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to</w:t>
      </w:r>
      <w:r w:rsidR="4FDB40E8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close South Green Surgery and</w:t>
      </w:r>
      <w:r w:rsidR="68E9C55A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677B2CD5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</w:t>
      </w:r>
      <w:r w:rsidR="1AC9BEF6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4FDB40E8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merge with The New Surgery, Billericay</w:t>
      </w:r>
      <w:r w:rsidR="4AE7B2D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ha</w:t>
      </w:r>
      <w:r w:rsidR="570CF66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ve </w:t>
      </w:r>
      <w:r w:rsidR="4AE7B2D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been approved by the local </w:t>
      </w:r>
      <w:r w:rsidR="5E0DAF8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</w:t>
      </w:r>
      <w:r w:rsidR="4AE7B2DD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HS</w:t>
      </w:r>
      <w:r w:rsidR="47C8CA9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decision making body</w:t>
      </w:r>
      <w:r w:rsidR="5E369110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1526CAE0" w14:textId="1460A9B4" w:rsidR="00685130" w:rsidRPr="002C2FE5" w:rsidRDefault="004967E8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This means that </w:t>
      </w:r>
      <w:r w:rsidR="00685130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South Green Surgery site will be permanently closing on Tuesday 11</w:t>
      </w:r>
      <w:r w:rsidR="00685130" w:rsidRPr="001178CF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685130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March</w:t>
      </w:r>
      <w:r w:rsidR="00B42FD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2025</w:t>
      </w:r>
      <w:r w:rsidR="00685130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317097F8" w14:textId="43DB8A97" w:rsidR="00A30489" w:rsidRPr="002C2FE5" w:rsidRDefault="00243AB1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do not need to do anything</w:t>
      </w:r>
      <w:r w:rsidR="0047023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66760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as</w:t>
      </w:r>
      <w:r w:rsidR="0047023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685130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your medical records </w:t>
      </w:r>
      <w:r w:rsidR="004D69F5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and patient registration </w:t>
      </w:r>
      <w:r w:rsidR="00685130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will be automatically transferred</w:t>
      </w:r>
      <w:r w:rsidR="00741639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over</w:t>
      </w:r>
      <w:r w:rsidR="00920F44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7A5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</w:t>
      </w:r>
      <w:r w:rsidR="004D69F5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The New Surgery.</w:t>
      </w:r>
    </w:p>
    <w:p w14:paraId="66CE83D5" w14:textId="3C95B76F" w:rsidR="00B84CAD" w:rsidRPr="002C2FE5" w:rsidRDefault="00584BF2" w:rsidP="00B84C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b</w:t>
      </w:r>
      <w:r w:rsidR="2559A54F" w:rsidRPr="7AEF20E1">
        <w:rPr>
          <w:rFonts w:ascii="Arial" w:hAnsi="Arial" w:cs="Arial"/>
          <w:sz w:val="24"/>
          <w:szCs w:val="24"/>
        </w:rPr>
        <w:t xml:space="preserve">e assured that any current treatment, medication, investigations and/or referrals will remain in place and </w:t>
      </w:r>
      <w:r w:rsidR="45E68331" w:rsidRPr="7AEF20E1">
        <w:rPr>
          <w:rFonts w:ascii="Arial" w:hAnsi="Arial" w:cs="Arial"/>
          <w:sz w:val="24"/>
          <w:szCs w:val="24"/>
        </w:rPr>
        <w:t xml:space="preserve">will </w:t>
      </w:r>
      <w:r w:rsidR="2559A54F" w:rsidRPr="7AEF20E1">
        <w:rPr>
          <w:rFonts w:ascii="Arial" w:hAnsi="Arial" w:cs="Arial"/>
          <w:sz w:val="24"/>
          <w:szCs w:val="24"/>
        </w:rPr>
        <w:t xml:space="preserve">not be affected by the merger. </w:t>
      </w:r>
    </w:p>
    <w:p w14:paraId="1BA4606B" w14:textId="77777777" w:rsidR="00B84CAD" w:rsidRPr="002C2FE5" w:rsidRDefault="00B84CAD" w:rsidP="00B84CA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All routine prescriptions will continue to be sent to your usual nominated pharmacy.</w:t>
      </w:r>
    </w:p>
    <w:p w14:paraId="794A1D1B" w14:textId="77777777" w:rsidR="001D77D9" w:rsidRPr="00B42FDA" w:rsidRDefault="001D77D9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en-GB"/>
          <w14:ligatures w14:val="none"/>
        </w:rPr>
      </w:pPr>
    </w:p>
    <w:p w14:paraId="3E3D5BA4" w14:textId="0E01E20F" w:rsidR="00C646F1" w:rsidRPr="001178CF" w:rsidRDefault="00C646F1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1178C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New contact details</w:t>
      </w:r>
    </w:p>
    <w:p w14:paraId="6613F392" w14:textId="3D7D3FA9" w:rsidR="00C646F1" w:rsidRPr="002C2FE5" w:rsidRDefault="00C646F1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From </w:t>
      </w:r>
      <w:r w:rsidRPr="001178C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Wednesday 12</w:t>
      </w:r>
      <w:r w:rsidRPr="001178CF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1178C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March</w:t>
      </w:r>
      <w:r w:rsidR="00B42FD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2025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please </w:t>
      </w:r>
      <w:r w:rsidR="006F04F7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use the following contact methods </w:t>
      </w:r>
      <w:r w:rsidR="00920F44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for The New Surgery 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 arrange an appointment</w:t>
      </w:r>
      <w:r w:rsidR="005B723D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or for any queries. </w:t>
      </w:r>
    </w:p>
    <w:p w14:paraId="6E311044" w14:textId="09F70692" w:rsidR="00920F44" w:rsidRPr="001178CF" w:rsidRDefault="006F04F7" w:rsidP="001178C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1178C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Telephone: </w:t>
      </w:r>
      <w:r w:rsidR="00920F44" w:rsidRPr="001178C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01277 633144</w:t>
      </w:r>
    </w:p>
    <w:p w14:paraId="2BAC9286" w14:textId="4B309AB7" w:rsidR="00920F44" w:rsidRPr="001178CF" w:rsidRDefault="00920F44" w:rsidP="001178C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1178C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 Person:  The New Surgery, 27 Stock Rd, Billericay CM12 0AH</w:t>
      </w:r>
    </w:p>
    <w:p w14:paraId="61A9DD50" w14:textId="63EA9D9F" w:rsidR="00920F44" w:rsidRPr="001178CF" w:rsidRDefault="00920F44" w:rsidP="001178C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1178C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Website </w:t>
      </w:r>
      <w:r w:rsidR="0066760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</w:t>
      </w:r>
      <w:r w:rsidRPr="001178C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ia eConsult:</w:t>
      </w:r>
      <w:r w:rsidRPr="001178C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2C2FE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www.thenewsurgerybillericay.nhs.uk</w:t>
        </w:r>
      </w:hyperlink>
    </w:p>
    <w:p w14:paraId="65555265" w14:textId="58B2E28B" w:rsidR="00920F44" w:rsidRPr="001178CF" w:rsidRDefault="00920F44" w:rsidP="001178C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1178C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Email (for non-medical queries): </w:t>
      </w:r>
      <w:hyperlink r:id="rId9" w:history="1">
        <w:r w:rsidRPr="002C2FE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admin.mailboxf81045@nhs.net</w:t>
        </w:r>
      </w:hyperlink>
    </w:p>
    <w:p w14:paraId="53AB201F" w14:textId="5844CBA5" w:rsidR="00C646F1" w:rsidRPr="001178CF" w:rsidRDefault="00C646F1" w:rsidP="001178C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1178C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 can also contact us </w:t>
      </w:r>
      <w:r w:rsid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on t</w:t>
      </w:r>
      <w:r w:rsidRPr="001178C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 NHS App</w:t>
      </w:r>
    </w:p>
    <w:p w14:paraId="2873AB7E" w14:textId="77777777" w:rsidR="001D77D9" w:rsidRPr="00B42FDA" w:rsidRDefault="001D77D9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en-GB"/>
          <w14:ligatures w14:val="none"/>
        </w:rPr>
      </w:pPr>
    </w:p>
    <w:p w14:paraId="5667BB4C" w14:textId="1B5F0C9D" w:rsidR="005B723D" w:rsidRPr="002C2FE5" w:rsidRDefault="005B723D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Key Dates</w:t>
      </w:r>
    </w:p>
    <w:p w14:paraId="142E3D48" w14:textId="75D157A4" w:rsidR="005B723D" w:rsidRPr="002C2FE5" w:rsidRDefault="2381BE08" w:rsidP="7AEF20E1">
      <w:pPr>
        <w:spacing w:before="100" w:beforeAutospacing="1" w:after="100" w:afterAutospacing="1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 enable the </w:t>
      </w:r>
      <w:r w:rsidR="0066760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electronic 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merger of all patient records</w:t>
      </w:r>
      <w:r w:rsid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South Green </w:t>
      </w:r>
      <w:r w:rsid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Surgery wi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ll close early at 2.00pm on Wednesday 26</w:t>
      </w:r>
      <w:r w:rsidRPr="002C2FE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February 2025 and will reopen at 8.00am on Thursday 27</w:t>
      </w:r>
      <w:r w:rsidRPr="002C2FE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February 2025. If you require urgent medical assistance during this time please </w:t>
      </w:r>
      <w:r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contact NHS 111.</w:t>
      </w:r>
    </w:p>
    <w:p w14:paraId="67F1F97E" w14:textId="0EC3C039" w:rsidR="005B723D" w:rsidRPr="002C2FE5" w:rsidRDefault="005B723D" w:rsidP="005B72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A71F5F"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South Green Surgery site</w:t>
      </w:r>
      <w:r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84CAD"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will close permanently at 6.30pm on Tuesday 11</w:t>
      </w:r>
      <w:r w:rsidR="00B84CAD" w:rsidRPr="001178C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84CAD"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March</w:t>
      </w:r>
      <w:r w:rsidR="00B42FD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2025</w:t>
      </w:r>
      <w:r w:rsidR="00B84CAD"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80422"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Patients will be seen at The New Surgery from Wednesday 12</w:t>
      </w:r>
      <w:r w:rsidR="00780422" w:rsidRPr="001178C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0422" w:rsidRPr="002C2F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March 2025.</w:t>
      </w:r>
    </w:p>
    <w:p w14:paraId="4AA97F78" w14:textId="094A59E6" w:rsidR="00225439" w:rsidRPr="001178CF" w:rsidRDefault="00225439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1178C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lastRenderedPageBreak/>
        <w:t>Why is this happening?</w:t>
      </w:r>
    </w:p>
    <w:p w14:paraId="4C26695A" w14:textId="5D2439A1" w:rsidR="00DF5805" w:rsidRDefault="00DF5805" w:rsidP="00CD2A9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move </w:t>
      </w:r>
      <w:r w:rsidR="00780422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>was</w:t>
      </w:r>
      <w:r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necessary because we were served notice by our landlord</w:t>
      </w:r>
      <w:r w:rsidR="00765B6C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vacate the South Green Surgery site by 31 March 2025. </w:t>
      </w:r>
      <w:r w:rsidR="00F75E58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 the short timescales available we were unable to identify</w:t>
      </w:r>
      <w:r w:rsidR="00765B6C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11294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>appropriate alternative premises in the area</w:t>
      </w:r>
      <w:r w:rsidR="006A3038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relocate services to. W</w:t>
      </w:r>
      <w:r w:rsidR="00F75E58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>e identified the merger with The New Surgery</w:t>
      </w:r>
      <w:r w:rsidR="006A3038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the best way</w:t>
      </w:r>
      <w:r w:rsidR="00C70499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ensure continuity of care for our patients. </w:t>
      </w:r>
    </w:p>
    <w:p w14:paraId="3F93F80E" w14:textId="5D7AC800" w:rsidR="001178CF" w:rsidRPr="00A31B68" w:rsidRDefault="001178CF" w:rsidP="00CD2A9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 part of our patient engagement we provided a set of Frequently Asked Questions</w:t>
      </w:r>
      <w:r w:rsidR="00A31B68">
        <w:rPr>
          <w:rFonts w:ascii="Arial" w:hAnsi="Arial" w:cs="Arial"/>
          <w:color w:val="000000"/>
          <w:sz w:val="24"/>
          <w:szCs w:val="24"/>
          <w:shd w:val="clear" w:color="auto" w:fill="FFFFFF"/>
        </w:rPr>
        <w:t>. These</w:t>
      </w:r>
      <w:r w:rsidR="00432C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remain available on our website</w:t>
      </w:r>
      <w:r w:rsidR="00A31B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</w:t>
      </w:r>
      <w:r w:rsidR="00584B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584BF2" w:rsidRPr="00E8074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www.southgreensurgery.co.uk</w:t>
        </w:r>
      </w:hyperlink>
      <w:r w:rsidR="00584B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please </w:t>
      </w:r>
      <w:r w:rsidR="00A31B68">
        <w:rPr>
          <w:rStyle w:val="Hyperlink"/>
          <w:rFonts w:ascii="Arial" w:eastAsia="Times New Roman" w:hAnsi="Arial" w:cs="Arial"/>
          <w:color w:val="auto"/>
          <w:kern w:val="0"/>
          <w:sz w:val="24"/>
          <w:szCs w:val="24"/>
          <w:u w:val="none"/>
          <w:lang w:eastAsia="en-GB"/>
          <w14:ligatures w14:val="none"/>
        </w:rPr>
        <w:t>speak to a member of the reception team if you would like a copy.</w:t>
      </w:r>
    </w:p>
    <w:p w14:paraId="4C422D32" w14:textId="6C562503" w:rsidR="00C70499" w:rsidRPr="001178CF" w:rsidRDefault="411A9C35" w:rsidP="7AEF20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recognise that this may cause concern for many of our patients and we </w:t>
      </w:r>
      <w:r w:rsidR="40414CFA">
        <w:rPr>
          <w:rFonts w:ascii="Arial" w:hAnsi="Arial" w:cs="Arial"/>
          <w:color w:val="000000"/>
          <w:sz w:val="24"/>
          <w:szCs w:val="24"/>
          <w:shd w:val="clear" w:color="auto" w:fill="FFFFFF"/>
        </w:rPr>
        <w:t>want to reassure you that we will make every effort to ensure transition is as smooth as possible.  We would also like to t</w:t>
      </w:r>
      <w:r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>hank</w:t>
      </w:r>
      <w:r w:rsidR="40414C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7C140292" w:rsidRPr="00117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veryone who provided feedback to us during our recent patient engagement.  </w:t>
      </w:r>
    </w:p>
    <w:p w14:paraId="6BCAFD1D" w14:textId="51DC6A88" w:rsidR="00CD2A97" w:rsidRPr="002C2FE5" w:rsidRDefault="00CD2A97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If you have any questions or concerns regarding this closure, please do not hesitate to contact us </w:t>
      </w:r>
      <w:r w:rsidR="00724F7C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via email at </w:t>
      </w:r>
      <w:hyperlink r:id="rId11" w:history="1">
        <w:r w:rsidR="00724F7C" w:rsidRPr="002C2FE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websouthgreen@nhs.net</w:t>
        </w:r>
      </w:hyperlink>
      <w:r w:rsidR="00724F7C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by telephone </w:t>
      </w:r>
      <w:r w:rsidR="00584BF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on </w:t>
      </w:r>
      <w:r w:rsidR="002C16D2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01277 65</w:t>
      </w:r>
      <w:r w:rsidR="00346A63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1702</w:t>
      </w:r>
      <w:r w:rsidR="002C16D2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 visit our website at</w:t>
      </w:r>
      <w:r w:rsidR="002C16D2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hyperlink r:id="rId12" w:history="1">
        <w:r w:rsidR="002C16D2" w:rsidRPr="002C2FE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www.southgreensurgery.co.uk</w:t>
        </w:r>
      </w:hyperlink>
      <w:r w:rsidR="002C16D2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724F7C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 further information.</w:t>
      </w:r>
    </w:p>
    <w:p w14:paraId="655D2543" w14:textId="7C05539B" w:rsidR="00CD2A97" w:rsidRPr="002C2FE5" w:rsidRDefault="002C16D2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Yours </w:t>
      </w:r>
      <w:r w:rsidR="00CD2A97"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Sincerely</w:t>
      </w:r>
    </w:p>
    <w:p w14:paraId="608A28B1" w14:textId="77777777" w:rsidR="002C16D2" w:rsidRPr="002C2FE5" w:rsidRDefault="002C16D2" w:rsidP="00CD2A9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235977C" w14:textId="77777777" w:rsidR="002C16D2" w:rsidRPr="002C2FE5" w:rsidRDefault="002C16D2" w:rsidP="002C16D2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>Elaine Hemmings</w:t>
      </w:r>
    </w:p>
    <w:p w14:paraId="4D744BC3" w14:textId="63A16892" w:rsidR="002C16D2" w:rsidRPr="002C2FE5" w:rsidRDefault="002C16D2" w:rsidP="002C16D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2FE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Practice Manager</w:t>
      </w:r>
    </w:p>
    <w:sectPr w:rsidR="002C16D2" w:rsidRPr="002C2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67C74"/>
    <w:multiLevelType w:val="hybridMultilevel"/>
    <w:tmpl w:val="9AA4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5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97"/>
    <w:rsid w:val="00065D55"/>
    <w:rsid w:val="00095C43"/>
    <w:rsid w:val="000E07F2"/>
    <w:rsid w:val="000F4174"/>
    <w:rsid w:val="00111294"/>
    <w:rsid w:val="0011465A"/>
    <w:rsid w:val="001178CF"/>
    <w:rsid w:val="00187903"/>
    <w:rsid w:val="00192017"/>
    <w:rsid w:val="00195328"/>
    <w:rsid w:val="001D77D9"/>
    <w:rsid w:val="002077BE"/>
    <w:rsid w:val="002145B9"/>
    <w:rsid w:val="00225439"/>
    <w:rsid w:val="00243AB1"/>
    <w:rsid w:val="002821D6"/>
    <w:rsid w:val="002A5CEB"/>
    <w:rsid w:val="002C16D2"/>
    <w:rsid w:val="002C2FE5"/>
    <w:rsid w:val="002D47E0"/>
    <w:rsid w:val="00346A63"/>
    <w:rsid w:val="00384EE4"/>
    <w:rsid w:val="00386C29"/>
    <w:rsid w:val="003C0748"/>
    <w:rsid w:val="003D7BCE"/>
    <w:rsid w:val="003F2F17"/>
    <w:rsid w:val="00432C71"/>
    <w:rsid w:val="00470232"/>
    <w:rsid w:val="0047200F"/>
    <w:rsid w:val="00472802"/>
    <w:rsid w:val="004967E8"/>
    <w:rsid w:val="004D69F5"/>
    <w:rsid w:val="00553D30"/>
    <w:rsid w:val="00584BF2"/>
    <w:rsid w:val="00592B42"/>
    <w:rsid w:val="005B723D"/>
    <w:rsid w:val="005C5350"/>
    <w:rsid w:val="005D38C0"/>
    <w:rsid w:val="005F4883"/>
    <w:rsid w:val="00620E00"/>
    <w:rsid w:val="0066760A"/>
    <w:rsid w:val="00685130"/>
    <w:rsid w:val="006A3038"/>
    <w:rsid w:val="006C00D2"/>
    <w:rsid w:val="006F04F7"/>
    <w:rsid w:val="00713223"/>
    <w:rsid w:val="007208FE"/>
    <w:rsid w:val="00724F7C"/>
    <w:rsid w:val="00741639"/>
    <w:rsid w:val="00765B6C"/>
    <w:rsid w:val="00780422"/>
    <w:rsid w:val="007A502C"/>
    <w:rsid w:val="00815EB1"/>
    <w:rsid w:val="008436DD"/>
    <w:rsid w:val="00880A1A"/>
    <w:rsid w:val="00920F44"/>
    <w:rsid w:val="009E794D"/>
    <w:rsid w:val="009F1FBA"/>
    <w:rsid w:val="00A30489"/>
    <w:rsid w:val="00A31B68"/>
    <w:rsid w:val="00A71F5F"/>
    <w:rsid w:val="00A76B38"/>
    <w:rsid w:val="00AD49CD"/>
    <w:rsid w:val="00AD4F75"/>
    <w:rsid w:val="00B34457"/>
    <w:rsid w:val="00B42FDA"/>
    <w:rsid w:val="00B55C57"/>
    <w:rsid w:val="00B56DB0"/>
    <w:rsid w:val="00B732A1"/>
    <w:rsid w:val="00B84CAD"/>
    <w:rsid w:val="00C25E9F"/>
    <w:rsid w:val="00C646F1"/>
    <w:rsid w:val="00C70499"/>
    <w:rsid w:val="00C941B1"/>
    <w:rsid w:val="00CD2A97"/>
    <w:rsid w:val="00D64337"/>
    <w:rsid w:val="00D7067A"/>
    <w:rsid w:val="00D7660D"/>
    <w:rsid w:val="00D81424"/>
    <w:rsid w:val="00DA42A1"/>
    <w:rsid w:val="00DD44FE"/>
    <w:rsid w:val="00DF5805"/>
    <w:rsid w:val="00E3366B"/>
    <w:rsid w:val="00F13CFD"/>
    <w:rsid w:val="00F57A1E"/>
    <w:rsid w:val="00F719C3"/>
    <w:rsid w:val="00F75E58"/>
    <w:rsid w:val="00F91740"/>
    <w:rsid w:val="124F3772"/>
    <w:rsid w:val="1943B06A"/>
    <w:rsid w:val="1AC9BEF6"/>
    <w:rsid w:val="1F3E9123"/>
    <w:rsid w:val="2381BE08"/>
    <w:rsid w:val="248C7220"/>
    <w:rsid w:val="2559A54F"/>
    <w:rsid w:val="27F9BE73"/>
    <w:rsid w:val="35A58841"/>
    <w:rsid w:val="395DC359"/>
    <w:rsid w:val="3D72A96A"/>
    <w:rsid w:val="3DA2EA99"/>
    <w:rsid w:val="3F29C7B7"/>
    <w:rsid w:val="40414CFA"/>
    <w:rsid w:val="411A9C35"/>
    <w:rsid w:val="44BB83F4"/>
    <w:rsid w:val="45E68331"/>
    <w:rsid w:val="47C8CA9C"/>
    <w:rsid w:val="4AE7B2DD"/>
    <w:rsid w:val="4FDB40E8"/>
    <w:rsid w:val="570CF667"/>
    <w:rsid w:val="5E0DAF85"/>
    <w:rsid w:val="5E369110"/>
    <w:rsid w:val="66E6AF7C"/>
    <w:rsid w:val="677B2CD5"/>
    <w:rsid w:val="68198518"/>
    <w:rsid w:val="68E9C55A"/>
    <w:rsid w:val="7AEF20E1"/>
    <w:rsid w:val="7C1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1589"/>
  <w15:chartTrackingRefBased/>
  <w15:docId w15:val="{69047826-96B8-4A40-B0AB-4ACCA298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i-primitive">
    <w:name w:val="fui-primitive"/>
    <w:basedOn w:val="DefaultParagraphFont"/>
    <w:rsid w:val="00CD2A97"/>
  </w:style>
  <w:style w:type="paragraph" w:styleId="NormalWeb">
    <w:name w:val="Normal (Web)"/>
    <w:basedOn w:val="Normal"/>
    <w:uiPriority w:val="99"/>
    <w:semiHidden/>
    <w:unhideWhenUsed/>
    <w:rsid w:val="00CD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D2A97"/>
    <w:rPr>
      <w:b/>
      <w:bCs/>
    </w:rPr>
  </w:style>
  <w:style w:type="character" w:styleId="Hyperlink">
    <w:name w:val="Hyperlink"/>
    <w:basedOn w:val="DefaultParagraphFont"/>
    <w:uiPriority w:val="99"/>
    <w:unhideWhenUsed/>
    <w:rsid w:val="00AD4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F7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95C43"/>
  </w:style>
  <w:style w:type="paragraph" w:styleId="Revision">
    <w:name w:val="Revision"/>
    <w:hidden/>
    <w:uiPriority w:val="99"/>
    <w:semiHidden/>
    <w:rsid w:val="009F1F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0F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6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6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newsurgerybillericay.nhs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thgreensurger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bsouthgreen@nhs.ne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outhgreensurgery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.mailboxf81045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8EB85763C444AAC68312A5032961" ma:contentTypeVersion="16" ma:contentTypeDescription="Create a new document." ma:contentTypeScope="" ma:versionID="423967515bfaa21d7d74325bdde2e3fd">
  <xsd:schema xmlns:xsd="http://www.w3.org/2001/XMLSchema" xmlns:xs="http://www.w3.org/2001/XMLSchema" xmlns:p="http://schemas.microsoft.com/office/2006/metadata/properties" xmlns:ns2="07aa35f8-4ca4-46ab-9e1b-a4e465f24b74" xmlns:ns3="42f0a427-9df2-45d7-aa81-e964de6ddee5" targetNamespace="http://schemas.microsoft.com/office/2006/metadata/properties" ma:root="true" ma:fieldsID="4e8142c6501eee2a24fec79eeaa5d153" ns2:_="" ns3:_="">
    <xsd:import namespace="07aa35f8-4ca4-46ab-9e1b-a4e465f24b74"/>
    <xsd:import namespace="42f0a427-9df2-45d7-aa81-e964de6dd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35f8-4ca4-46ab-9e1b-a4e465f24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0a427-9df2-45d7-aa81-e964de6dde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ac5029-0149-469c-8f5e-a0d19a81994b}" ma:internalName="TaxCatchAll" ma:showField="CatchAllData" ma:web="42f0a427-9df2-45d7-aa81-e964de6dd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7aa35f8-4ca4-46ab-9e1b-a4e465f24b74" xsi:nil="true"/>
    <lcf76f155ced4ddcb4097134ff3c332f xmlns="07aa35f8-4ca4-46ab-9e1b-a4e465f24b74">
      <Terms xmlns="http://schemas.microsoft.com/office/infopath/2007/PartnerControls"/>
    </lcf76f155ced4ddcb4097134ff3c332f>
    <TaxCatchAll xmlns="42f0a427-9df2-45d7-aa81-e964de6ddee5"/>
  </documentManagement>
</p:properties>
</file>

<file path=customXml/itemProps1.xml><?xml version="1.0" encoding="utf-8"?>
<ds:datastoreItem xmlns:ds="http://schemas.openxmlformats.org/officeDocument/2006/customXml" ds:itemID="{46F5E5CC-7803-45EC-AE6E-C062ABDAC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A7C56-2136-4D03-845C-7F3E41E51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35f8-4ca4-46ab-9e1b-a4e465f24b74"/>
    <ds:schemaRef ds:uri="42f0a427-9df2-45d7-aa81-e964de6dd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D8125-2C9D-41C2-ACDC-25D44F74C02F}">
  <ds:schemaRefs>
    <ds:schemaRef ds:uri="http://schemas.microsoft.com/office/2006/metadata/properties"/>
    <ds:schemaRef ds:uri="http://schemas.microsoft.com/office/infopath/2007/PartnerControls"/>
    <ds:schemaRef ds:uri="07aa35f8-4ca4-46ab-9e1b-a4e465f24b74"/>
    <ds:schemaRef ds:uri="42f0a427-9df2-45d7-aa81-e964de6ddee5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HEMMINGS, Elaine (QUEENS PARK SURGERY)</dc:creator>
  <cp:keywords/>
  <dc:description/>
  <cp:lastModifiedBy>Hemmings Elaine (99E) F81045 - The New Surgery Billericay</cp:lastModifiedBy>
  <cp:revision>3</cp:revision>
  <cp:lastPrinted>2025-02-18T16:01:00Z</cp:lastPrinted>
  <dcterms:created xsi:type="dcterms:W3CDTF">2025-02-18T16:02:00Z</dcterms:created>
  <dcterms:modified xsi:type="dcterms:W3CDTF">2025-02-18T16:28:00Z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0x010100D49F8EB85763C444AAC68312A5032961</vt:lpwstr>
  </property>
  <property fmtid="{D5CDD505-2E9C-101B-9397-08002B2CF9AE}" pid="3" name="MediaServiceImageTags">
    <vt:lpwstr/>
  </property>
</Properties>
</file>